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EA3216" w:rsidRPr="00EA3216" w:rsidTr="000040ED">
        <w:tc>
          <w:tcPr>
            <w:tcW w:w="9464" w:type="dxa"/>
            <w:hideMark/>
          </w:tcPr>
          <w:p w:rsidR="00EA3216" w:rsidRPr="00EA3216" w:rsidRDefault="00AF6CB3" w:rsidP="00AF6CB3">
            <w:pPr>
              <w:tabs>
                <w:tab w:val="center" w:pos="4624"/>
                <w:tab w:val="right" w:pos="924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  <w:r w:rsidR="00EA3216" w:rsidRPr="00EA321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90550" cy="72390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ab/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EA3216" w:rsidRPr="00EA3216" w:rsidRDefault="00EA3216" w:rsidP="00EA321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</w:t>
            </w:r>
            <w:r w:rsidR="00C00F3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МУНИЦИПАЛЬНОГО ОКРУГА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</w:pPr>
            <w:r w:rsidRPr="00EA3216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  <w:p w:rsidR="00EA3216" w:rsidRPr="00EA3216" w:rsidRDefault="00EA3216" w:rsidP="00EA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E01" w:rsidRDefault="000040ED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0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0640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50D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D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r w:rsidR="002C4E27">
        <w:rPr>
          <w:rFonts w:ascii="Times New Roman" w:eastAsia="Times New Roman" w:hAnsi="Times New Roman" w:cs="Times New Roman"/>
          <w:sz w:val="28"/>
          <w:szCs w:val="28"/>
        </w:rPr>
        <w:t>11.11.</w:t>
      </w:r>
      <w:r w:rsidR="00F86D9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A0C57"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="004A31B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349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A3216" w:rsidRPr="00E06407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F42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7A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8"/>
        </w:rPr>
        <w:t>1133</w:t>
      </w:r>
      <w:proofErr w:type="gramEnd"/>
    </w:p>
    <w:p w:rsidR="00F86D98" w:rsidRDefault="00F86D98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0291" w:rsidRDefault="00327ABC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муниципальную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="001B02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финансами Починковского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 Нижегородской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области», утвержденной постановлением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Починковского муниципального </w:t>
      </w:r>
    </w:p>
    <w:p w:rsidR="00E06407" w:rsidRDefault="00E06407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  30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2015 года № 1138</w:t>
      </w:r>
    </w:p>
    <w:p w:rsidR="001B0291" w:rsidRPr="00E06407" w:rsidRDefault="001B0291" w:rsidP="00EA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A3216" w:rsidRPr="000A5587" w:rsidTr="00C00F30">
        <w:tc>
          <w:tcPr>
            <w:tcW w:w="5070" w:type="dxa"/>
          </w:tcPr>
          <w:p w:rsidR="00EA3216" w:rsidRPr="000A5587" w:rsidRDefault="00EA3216" w:rsidP="00E0640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EA3216" w:rsidRPr="000A5587" w:rsidRDefault="00EA3216" w:rsidP="00EA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A3216" w:rsidRPr="000871BB" w:rsidRDefault="00D46D0B" w:rsidP="00D46D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A3216" w:rsidRPr="000871BB">
        <w:rPr>
          <w:rFonts w:ascii="Times New Roman" w:eastAsia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 Внести</w:t>
      </w:r>
      <w:r w:rsidR="00C00F30" w:rsidRPr="00087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Починковского муниципального района от 30 декабря 2015года № 1138 «Управление муниципальными финансами Починковского муниципального округа» следующие изменения:</w:t>
      </w:r>
    </w:p>
    <w:p w:rsidR="00EA3216" w:rsidRPr="000871BB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1.1. Внести изменения в Паспорт программы «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муниципальными финансами Починковского муниципального округа Нижегородской области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»</w:t>
      </w:r>
      <w:r w:rsidR="00A54433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EA3216" w:rsidRDefault="00EA3216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B3838"/>
          <w:sz w:val="28"/>
          <w:szCs w:val="28"/>
        </w:rPr>
      </w:pPr>
      <w:r w:rsidRPr="000871BB">
        <w:rPr>
          <w:rFonts w:ascii="Times New Roman" w:eastAsia="Times New Roman" w:hAnsi="Times New Roman" w:cs="Times New Roman"/>
          <w:sz w:val="28"/>
          <w:szCs w:val="28"/>
        </w:rPr>
        <w:t>1.2. Приложения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0871BB">
        <w:rPr>
          <w:rFonts w:ascii="Times New Roman" w:eastAsia="Times New Roman" w:hAnsi="Times New Roman" w:cs="Times New Roman"/>
          <w:sz w:val="28"/>
          <w:szCs w:val="28"/>
        </w:rPr>
        <w:t xml:space="preserve">,5,6 к программе </w:t>
      </w:r>
      <w:r w:rsidR="00E06407">
        <w:rPr>
          <w:rFonts w:ascii="Times New Roman" w:eastAsia="Times New Roman" w:hAnsi="Times New Roman" w:cs="Times New Roman"/>
          <w:sz w:val="28"/>
          <w:szCs w:val="28"/>
        </w:rPr>
        <w:t>«Управление муниципальными финансами Починковского муниципального округа Нижегородской области»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 редакции </w:t>
      </w:r>
      <w:proofErr w:type="gramStart"/>
      <w:r w:rsidR="00A54433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FC1676" w:rsidRPr="00FC1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приложений</w:t>
      </w:r>
      <w:proofErr w:type="gramEnd"/>
      <w:r w:rsidR="00A54433">
        <w:rPr>
          <w:rFonts w:ascii="Times New Roman" w:eastAsia="Times New Roman" w:hAnsi="Times New Roman" w:cs="Times New Roman"/>
          <w:sz w:val="28"/>
          <w:szCs w:val="28"/>
        </w:rPr>
        <w:t xml:space="preserve"> 1,2,</w:t>
      </w:r>
      <w:r w:rsidR="00A1054C">
        <w:rPr>
          <w:rFonts w:ascii="Times New Roman" w:eastAsia="Times New Roman" w:hAnsi="Times New Roman" w:cs="Times New Roman"/>
          <w:sz w:val="28"/>
          <w:szCs w:val="28"/>
        </w:rPr>
        <w:t>3,</w:t>
      </w:r>
      <w:r w:rsidR="00A54433">
        <w:rPr>
          <w:rFonts w:ascii="Times New Roman" w:eastAsia="Times New Roman" w:hAnsi="Times New Roman" w:cs="Times New Roman"/>
          <w:sz w:val="28"/>
          <w:szCs w:val="28"/>
        </w:rPr>
        <w:t>4,5,6 к настоящему постановлению</w:t>
      </w:r>
      <w:r w:rsidRPr="000871BB">
        <w:rPr>
          <w:rFonts w:ascii="Times New Roman" w:eastAsia="Times New Roman" w:hAnsi="Times New Roman" w:cs="Times New Roman"/>
          <w:color w:val="3B3838"/>
          <w:sz w:val="28"/>
          <w:szCs w:val="28"/>
        </w:rPr>
        <w:t>.</w:t>
      </w:r>
    </w:p>
    <w:p w:rsidR="00F06CAA" w:rsidRDefault="00F06CAA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делами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Белову А.А ) обеспечить  размещение настоящего  постановления  на официальном сайте администрации  </w:t>
      </w:r>
      <w:r w:rsidR="00E70C7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0C7C" w:rsidRPr="00E70C7C" w:rsidRDefault="00E70C7C" w:rsidP="001B0291">
      <w:pPr>
        <w:pStyle w:val="a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70C7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начальника финансового управления администрации муниципального округа </w:t>
      </w:r>
      <w:proofErr w:type="spellStart"/>
      <w:r w:rsidRPr="00E70C7C">
        <w:rPr>
          <w:rFonts w:ascii="Times New Roman" w:hAnsi="Times New Roman" w:cs="Times New Roman"/>
          <w:sz w:val="28"/>
          <w:szCs w:val="28"/>
        </w:rPr>
        <w:t>Н.А.Родионову</w:t>
      </w:r>
      <w:proofErr w:type="spellEnd"/>
      <w:r w:rsidRPr="00E70C7C">
        <w:rPr>
          <w:rFonts w:ascii="Times New Roman" w:hAnsi="Times New Roman" w:cs="Times New Roman"/>
          <w:sz w:val="28"/>
          <w:szCs w:val="28"/>
        </w:rPr>
        <w:t>.</w:t>
      </w:r>
    </w:p>
    <w:p w:rsidR="00F06CAA" w:rsidRPr="00E70C7C" w:rsidRDefault="00F06CAA" w:rsidP="00C00F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0871BB" w:rsidRDefault="00EA3216" w:rsidP="00EA32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216" w:rsidRPr="00EA3216" w:rsidRDefault="00EA3216" w:rsidP="00EA321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B0291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Глава местного самоуправления</w:t>
      </w:r>
    </w:p>
    <w:p w:rsidR="00D46D0B" w:rsidRDefault="00EA3216" w:rsidP="001B0291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3216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EA3216">
        <w:rPr>
          <w:rFonts w:ascii="Arial" w:eastAsia="Times New Roman" w:hAnsi="Arial" w:cs="Arial"/>
          <w:sz w:val="28"/>
          <w:szCs w:val="28"/>
        </w:rPr>
        <w:tab/>
      </w:r>
      <w:r w:rsidR="001B0291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</w:t>
      </w:r>
      <w:r w:rsidRPr="00EA3216">
        <w:rPr>
          <w:rFonts w:ascii="Times New Roman" w:eastAsia="Times New Roman" w:hAnsi="Times New Roman" w:cs="Times New Roman"/>
          <w:sz w:val="28"/>
          <w:szCs w:val="28"/>
        </w:rPr>
        <w:t>М.В. Ларин</w:t>
      </w:r>
    </w:p>
    <w:p w:rsidR="00D46D0B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6D0B" w:rsidRPr="002D4EE8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4EE8">
        <w:rPr>
          <w:rFonts w:ascii="Times New Roman" w:eastAsia="Times New Roman" w:hAnsi="Times New Roman" w:cs="Times New Roman"/>
          <w:sz w:val="24"/>
          <w:szCs w:val="24"/>
        </w:rPr>
        <w:t xml:space="preserve">Направлено: 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финансовое управление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управление экономики и прогнозирования – 1 экз.</w:t>
      </w:r>
    </w:p>
    <w:p w:rsidR="00D46D0B" w:rsidRPr="00D46D0B" w:rsidRDefault="00D46D0B" w:rsidP="00D46D0B">
      <w:pPr>
        <w:shd w:val="clear" w:color="auto" w:fill="FFFFFF"/>
        <w:tabs>
          <w:tab w:val="left" w:pos="8364"/>
        </w:tabs>
        <w:spacing w:after="0" w:line="240" w:lineRule="auto"/>
        <w:ind w:right="22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D0B">
        <w:rPr>
          <w:rFonts w:ascii="Times New Roman" w:eastAsia="Times New Roman" w:hAnsi="Times New Roman" w:cs="Times New Roman"/>
          <w:sz w:val="24"/>
          <w:szCs w:val="24"/>
        </w:rPr>
        <w:t>в дело- 3 экз.</w:t>
      </w:r>
    </w:p>
    <w:p w:rsidR="00D46D0B" w:rsidRPr="00EA3216" w:rsidRDefault="00D46D0B" w:rsidP="00C00F30">
      <w:pPr>
        <w:shd w:val="clear" w:color="auto" w:fill="FFFFFF"/>
        <w:tabs>
          <w:tab w:val="left" w:pos="8364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5D9" w:rsidRPr="00DE14B4" w:rsidRDefault="00C00F30" w:rsidP="00D46D0B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46D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A3216">
        <w:rPr>
          <w:rFonts w:ascii="Times New Roman" w:hAnsi="Times New Roman" w:cs="Times New Roman"/>
          <w:sz w:val="24"/>
          <w:szCs w:val="24"/>
        </w:rPr>
        <w:t>П</w:t>
      </w:r>
      <w:r w:rsidR="005B15D9" w:rsidRPr="00DE14B4">
        <w:rPr>
          <w:rFonts w:ascii="Times New Roman" w:hAnsi="Times New Roman" w:cs="Times New Roman"/>
          <w:sz w:val="24"/>
          <w:szCs w:val="24"/>
        </w:rPr>
        <w:t>риложение №1</w:t>
      </w:r>
    </w:p>
    <w:p w:rsidR="005B15D9" w:rsidRPr="00DE14B4" w:rsidRDefault="009B2C73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B15D9" w:rsidRPr="00DE14B4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Починковского муниципального округа</w:t>
      </w:r>
    </w:p>
    <w:p w:rsidR="005B15D9" w:rsidRPr="00DE14B4" w:rsidRDefault="00327ABC" w:rsidP="00327ABC">
      <w:pPr>
        <w:widowControl w:val="0"/>
        <w:tabs>
          <w:tab w:val="left" w:pos="5370"/>
          <w:tab w:val="left" w:pos="5730"/>
          <w:tab w:val="right" w:pos="8789"/>
        </w:tabs>
        <w:autoSpaceDE w:val="0"/>
        <w:autoSpaceDN w:val="0"/>
        <w:adjustRightInd w:val="0"/>
        <w:spacing w:after="0" w:line="240" w:lineRule="auto"/>
        <w:ind w:righ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</w:t>
      </w:r>
      <w:proofErr w:type="gramEnd"/>
      <w:r w:rsidR="002C4E27">
        <w:rPr>
          <w:rFonts w:ascii="Times New Roman" w:eastAsia="Times New Roman" w:hAnsi="Times New Roman" w:cs="Times New Roman"/>
          <w:sz w:val="28"/>
          <w:szCs w:val="20"/>
        </w:rPr>
        <w:t>.11.2025г</w:t>
      </w:r>
      <w:r w:rsidR="005A0C57">
        <w:rPr>
          <w:rFonts w:ascii="Times New Roman" w:eastAsia="Times New Roman" w:hAnsi="Times New Roman" w:cs="Times New Roman"/>
          <w:sz w:val="28"/>
          <w:szCs w:val="20"/>
        </w:rPr>
        <w:t xml:space="preserve">  №</w:t>
      </w:r>
      <w:r w:rsidR="000040ED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1133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«Утверждена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>Постановлением администрации Починковского</w:t>
      </w:r>
    </w:p>
    <w:p w:rsidR="005B15D9" w:rsidRPr="00DE14B4" w:rsidRDefault="005B15D9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14B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15D9" w:rsidRPr="00DE14B4" w:rsidRDefault="00C00F30" w:rsidP="005B15D9">
      <w:pPr>
        <w:widowControl w:val="0"/>
        <w:tabs>
          <w:tab w:val="left" w:pos="573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15D9" w:rsidRPr="00DE14B4">
        <w:rPr>
          <w:rFonts w:ascii="Times New Roman" w:hAnsi="Times New Roman" w:cs="Times New Roman"/>
          <w:sz w:val="24"/>
          <w:szCs w:val="24"/>
        </w:rPr>
        <w:t>т 30.12.2015 № 1138</w:t>
      </w:r>
    </w:p>
    <w:p w:rsidR="005B15D9" w:rsidRPr="000A058F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"УПРАВЛЕНИЕ МУНИЦИПАЛЬНЫМИ ФИНАНСАМИ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 xml:space="preserve">ПОЧИНКОВСКОГО МУНИЦИПАЛЬНОГО ОКРУГА 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5CC0">
        <w:rPr>
          <w:rFonts w:ascii="Arial" w:hAnsi="Arial" w:cs="Arial"/>
          <w:b/>
          <w:bCs/>
          <w:sz w:val="24"/>
          <w:szCs w:val="24"/>
        </w:rPr>
        <w:t>НИЖЕГОРОДСКОЙ ОБЛАСТИ"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(далее - Программа)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Паспорт Программы</w:t>
      </w:r>
    </w:p>
    <w:p w:rsidR="005B15D9" w:rsidRPr="00225CC0" w:rsidRDefault="005B15D9" w:rsidP="005B15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7088"/>
      </w:tblGrid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Финансовое управление администрации Починковского муниципального округа Нижегородской области ( финансовое управление)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экономики и прогнозирования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культуры и спорта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сельского хозяйства и земельной реформы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архитектуры, строительства и ЖКХ администрации Починковского муниципального округа Нижегородской области,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Починковского муниципального округа Нижегородской области;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Управление развития территорий администрации Починковского муниципального округа Нижегородской области.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Default="002C4E2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30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в </w:t>
            </w:r>
            <w:proofErr w:type="spellStart"/>
            <w:r w:rsidR="005B15D9" w:rsidRPr="00C00F30">
              <w:rPr>
                <w:rFonts w:ascii="Arial" w:hAnsi="Arial" w:cs="Arial"/>
                <w:sz w:val="24"/>
                <w:szCs w:val="24"/>
              </w:rPr>
              <w:t>Починковском</w:t>
            </w:r>
            <w:proofErr w:type="spellEnd"/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муниципальном округе Нижегородской области",</w:t>
            </w:r>
          </w:p>
          <w:p w:rsidR="00522604" w:rsidRDefault="00522604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подпрограмма «Повышение финансовой грамотности населения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Нижегородской области»,</w:t>
            </w:r>
          </w:p>
          <w:p w:rsidR="005B15D9" w:rsidRPr="00C00F30" w:rsidRDefault="002C4E2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952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>Нижегородской области",</w:t>
            </w:r>
          </w:p>
          <w:p w:rsidR="005B15D9" w:rsidRPr="00C00F30" w:rsidRDefault="002C4E2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w:anchor="Par1424" w:history="1">
              <w:r w:rsidR="005B15D9" w:rsidRPr="00C00F30">
                <w:rPr>
                  <w:rFonts w:ascii="Arial" w:hAnsi="Arial" w:cs="Arial"/>
                  <w:sz w:val="24"/>
                  <w:szCs w:val="24"/>
                </w:rPr>
                <w:t>подпрограмма</w:t>
              </w:r>
            </w:hyperlink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</w:t>
            </w:r>
            <w:r w:rsidR="005B15D9" w:rsidRPr="00C00F30">
              <w:rPr>
                <w:rFonts w:ascii="Arial" w:hAnsi="Arial" w:cs="Arial"/>
                <w:sz w:val="24"/>
                <w:szCs w:val="24"/>
              </w:rPr>
              <w:lastRenderedPageBreak/>
              <w:t>Нижегородской области»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сбалансированности и устойчивости бюджета Починковского муниципального округа</w:t>
            </w:r>
            <w:r w:rsidR="00004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Нижегородской области, повышение эффективности и качества управления муниципальными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финансами Починковского муниципального округа Нижегородской области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Создание оптимальных условий для повышения бюджетного потенциала, сбалансированности и устойчивости бюджета Починковского муниципального округа Нижегородской области.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Обеспечение органов местного самоуправления Починковского муниципального округа Нижегородской области средствами, необходимыми для эффективного исполнения возложенных на них полномочий.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Этапы и сроки реализации Программы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годы, без разделения на этапы</w:t>
            </w: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Предполагаемый общий объем финансовых средств, необходимых для реализации Программы, составляет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162074.5</w:t>
            </w:r>
            <w:r w:rsidR="00FC1676" w:rsidRPr="00FC16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2024 год –</w:t>
            </w:r>
            <w:r w:rsidR="00327ABC">
              <w:rPr>
                <w:rFonts w:ascii="Arial" w:hAnsi="Arial" w:cs="Arial"/>
                <w:sz w:val="24"/>
                <w:szCs w:val="24"/>
              </w:rPr>
              <w:t>20612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287330">
              <w:rPr>
                <w:rFonts w:ascii="Arial" w:hAnsi="Arial" w:cs="Arial"/>
                <w:sz w:val="24"/>
                <w:szCs w:val="24"/>
              </w:rPr>
              <w:t>2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5000</w:t>
            </w:r>
            <w:r w:rsidR="008B7097">
              <w:rPr>
                <w:rFonts w:ascii="Arial" w:hAnsi="Arial" w:cs="Arial"/>
                <w:sz w:val="24"/>
                <w:szCs w:val="24"/>
              </w:rPr>
              <w:t>,</w:t>
            </w:r>
            <w:r w:rsidR="008B7097" w:rsidRP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43A18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– </w:t>
            </w:r>
            <w:r w:rsidR="008B7097">
              <w:rPr>
                <w:rFonts w:ascii="Arial" w:hAnsi="Arial" w:cs="Arial"/>
                <w:sz w:val="24"/>
                <w:szCs w:val="24"/>
              </w:rPr>
              <w:t>23115,5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– 35115,5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Pr="00C00F30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– 35115,5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30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"Организация и совершенствование бюджетного процесса Починковского муниципального округа Нижегородской области" составляет </w:t>
            </w:r>
            <w:r w:rsidR="00287330">
              <w:rPr>
                <w:rFonts w:ascii="Arial" w:hAnsi="Arial" w:cs="Arial"/>
                <w:sz w:val="24"/>
                <w:szCs w:val="24"/>
              </w:rPr>
              <w:t>3</w:t>
            </w:r>
            <w:r w:rsidR="008B7097">
              <w:rPr>
                <w:rFonts w:ascii="Arial" w:hAnsi="Arial" w:cs="Arial"/>
                <w:sz w:val="24"/>
                <w:szCs w:val="24"/>
              </w:rPr>
              <w:t>3733,9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1700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F53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7C9A">
              <w:rPr>
                <w:rFonts w:ascii="Arial" w:hAnsi="Arial" w:cs="Arial"/>
                <w:sz w:val="24"/>
                <w:szCs w:val="24"/>
              </w:rPr>
              <w:t>4</w:t>
            </w:r>
            <w:r w:rsidR="008B7097">
              <w:rPr>
                <w:rFonts w:ascii="Arial" w:hAnsi="Arial" w:cs="Arial"/>
                <w:sz w:val="24"/>
                <w:szCs w:val="24"/>
              </w:rPr>
              <w:t>033,9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</w:t>
            </w:r>
            <w:r w:rsidR="00C00F30">
              <w:rPr>
                <w:rFonts w:ascii="Arial" w:hAnsi="Arial" w:cs="Arial"/>
                <w:sz w:val="24"/>
                <w:szCs w:val="24"/>
              </w:rPr>
              <w:t>.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.рублей</w:t>
            </w:r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год-</w:t>
            </w:r>
            <w:r w:rsidR="007D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7ABC">
              <w:rPr>
                <w:rFonts w:ascii="Arial" w:hAnsi="Arial" w:cs="Arial"/>
                <w:sz w:val="24"/>
                <w:szCs w:val="24"/>
              </w:rPr>
              <w:t>1</w:t>
            </w:r>
            <w:r w:rsidR="008B7097">
              <w:rPr>
                <w:rFonts w:ascii="Arial" w:hAnsi="Arial" w:cs="Arial"/>
                <w:sz w:val="24"/>
                <w:szCs w:val="24"/>
              </w:rPr>
              <w:t>0</w:t>
            </w:r>
            <w:r w:rsidR="00327ABC">
              <w:rPr>
                <w:rFonts w:ascii="Arial" w:hAnsi="Arial" w:cs="Arial"/>
                <w:sz w:val="24"/>
                <w:szCs w:val="24"/>
              </w:rPr>
              <w:t>00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тыс.рублей;</w:t>
            </w:r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</w:t>
            </w:r>
            <w:r w:rsidR="008B7097">
              <w:rPr>
                <w:rFonts w:ascii="Arial" w:hAnsi="Arial" w:cs="Arial"/>
                <w:sz w:val="24"/>
                <w:szCs w:val="24"/>
              </w:rPr>
              <w:t>1000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  <w:r w:rsidRPr="00C00F30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34BF2" w:rsidRDefault="00034BF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7097">
              <w:rPr>
                <w:rFonts w:ascii="Arial" w:hAnsi="Arial" w:cs="Arial"/>
                <w:sz w:val="24"/>
                <w:szCs w:val="24"/>
              </w:rPr>
              <w:t>13</w:t>
            </w:r>
            <w:r w:rsidR="00343A18">
              <w:rPr>
                <w:rFonts w:ascii="Arial" w:hAnsi="Arial" w:cs="Arial"/>
                <w:sz w:val="24"/>
                <w:szCs w:val="24"/>
              </w:rPr>
              <w:t>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</w:t>
            </w:r>
            <w:r w:rsidR="00343A18">
              <w:rPr>
                <w:rFonts w:ascii="Arial" w:hAnsi="Arial" w:cs="Arial"/>
                <w:sz w:val="24"/>
                <w:szCs w:val="24"/>
              </w:rPr>
              <w:t>– 1</w:t>
            </w:r>
            <w:r w:rsidR="008B7097">
              <w:rPr>
                <w:rFonts w:ascii="Arial" w:hAnsi="Arial" w:cs="Arial"/>
                <w:sz w:val="24"/>
                <w:szCs w:val="24"/>
              </w:rPr>
              <w:t>3</w:t>
            </w:r>
            <w:r w:rsidR="00343A18">
              <w:rPr>
                <w:rFonts w:ascii="Arial" w:hAnsi="Arial" w:cs="Arial"/>
                <w:sz w:val="24"/>
                <w:szCs w:val="24"/>
              </w:rPr>
              <w:t xml:space="preserve">000 </w:t>
            </w:r>
            <w:proofErr w:type="spellStart"/>
            <w:proofErr w:type="gramStart"/>
            <w:r w:rsidR="00343A18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Pr="00C00F30" w:rsidRDefault="005B15D9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предполагаемый общий объем финансовых средств, необходимых для реализации </w:t>
            </w:r>
            <w:hyperlink w:anchor="Par1424" w:history="1">
              <w:r w:rsidR="009817E3"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 «Повышение финансовой грамотности населения</w:t>
            </w:r>
            <w:r w:rsidR="009817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17E3" w:rsidRPr="00C00F30">
              <w:rPr>
                <w:rFonts w:ascii="Arial" w:hAnsi="Arial" w:cs="Arial"/>
                <w:sz w:val="24"/>
                <w:szCs w:val="24"/>
              </w:rPr>
              <w:t xml:space="preserve">Починковского муниципального округа Нижегородской области» составляет 0 </w:t>
            </w:r>
            <w:proofErr w:type="spellStart"/>
            <w:r w:rsidR="009817E3"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r w:rsidR="009817E3" w:rsidRPr="00C00F30">
              <w:rPr>
                <w:rFonts w:ascii="Arial" w:hAnsi="Arial" w:cs="Arial"/>
                <w:sz w:val="24"/>
                <w:szCs w:val="24"/>
              </w:rPr>
              <w:t>, в том числе: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 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9817E3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9817E3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9817E3" w:rsidP="00981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952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"Повышение эффективности бюджетных расходов Починковского муниципального округа Нижегородской области" составляет 0 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4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–0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5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0 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7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год -0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3B6EDC" w:rsidRPr="00C00F30" w:rsidRDefault="003B6EDC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8B7097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0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- предполагаемый общий объем финансовых средств, необходимых для реализации </w:t>
            </w:r>
            <w:hyperlink w:anchor="Par1424" w:history="1">
              <w:r w:rsidRPr="00C00F30">
                <w:rPr>
                  <w:rFonts w:ascii="Arial" w:hAnsi="Arial" w:cs="Arial"/>
                  <w:sz w:val="24"/>
                  <w:szCs w:val="24"/>
                </w:rPr>
                <w:t>подпрограммы</w:t>
              </w:r>
            </w:hyperlink>
            <w:r w:rsidRPr="00C00F30">
              <w:rPr>
                <w:rFonts w:ascii="Arial" w:hAnsi="Arial" w:cs="Arial"/>
                <w:sz w:val="24"/>
                <w:szCs w:val="24"/>
              </w:rPr>
              <w:t xml:space="preserve"> "Обеспечение реализации муниципальной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программы Починковского муниципального округа Нижегородской области" составляет </w:t>
            </w:r>
            <w:r w:rsidR="008B7097">
              <w:rPr>
                <w:rFonts w:ascii="Arial" w:hAnsi="Arial" w:cs="Arial"/>
                <w:sz w:val="24"/>
                <w:szCs w:val="24"/>
              </w:rPr>
              <w:t>128340,6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рублей, в том числе: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2024 год </w:t>
            </w:r>
            <w:r w:rsidR="009A6CF5">
              <w:rPr>
                <w:rFonts w:ascii="Arial" w:hAnsi="Arial" w:cs="Arial"/>
                <w:sz w:val="24"/>
                <w:szCs w:val="24"/>
              </w:rPr>
              <w:t>–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189</w:t>
            </w:r>
            <w:r w:rsidR="00327ABC">
              <w:rPr>
                <w:rFonts w:ascii="Arial" w:hAnsi="Arial" w:cs="Arial"/>
                <w:sz w:val="24"/>
                <w:szCs w:val="24"/>
              </w:rPr>
              <w:t>12</w:t>
            </w:r>
            <w:r w:rsidR="003B6EDC">
              <w:rPr>
                <w:rFonts w:ascii="Arial" w:hAnsi="Arial" w:cs="Arial"/>
                <w:sz w:val="24"/>
                <w:szCs w:val="24"/>
              </w:rPr>
              <w:t>,</w:t>
            </w:r>
            <w:r w:rsidR="00327ABC">
              <w:rPr>
                <w:rFonts w:ascii="Arial" w:hAnsi="Arial" w:cs="Arial"/>
                <w:sz w:val="24"/>
                <w:szCs w:val="24"/>
              </w:rPr>
              <w:t>0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 xml:space="preserve">2025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20</w:t>
            </w:r>
            <w:r w:rsidR="008B7097">
              <w:rPr>
                <w:rFonts w:ascii="Arial" w:hAnsi="Arial" w:cs="Arial"/>
                <w:sz w:val="24"/>
                <w:szCs w:val="24"/>
              </w:rPr>
              <w:t>966,6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00F30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C36EB1" w:rsidRDefault="00C36EB1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2026 год –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2027 год </w:t>
            </w:r>
            <w:r w:rsidR="003B6EDC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EDC">
              <w:rPr>
                <w:rFonts w:ascii="Arial" w:hAnsi="Arial" w:cs="Arial"/>
                <w:sz w:val="24"/>
                <w:szCs w:val="24"/>
              </w:rPr>
              <w:t>2</w:t>
            </w:r>
            <w:r w:rsidR="008B7097">
              <w:rPr>
                <w:rFonts w:ascii="Arial" w:hAnsi="Arial" w:cs="Arial"/>
                <w:sz w:val="24"/>
                <w:szCs w:val="24"/>
              </w:rPr>
              <w:t>2115,5</w:t>
            </w:r>
            <w:r w:rsidR="003B6E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B6EDC"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2028 год - 22115,5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8B7097" w:rsidRDefault="008B7097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2029 год - 22115,5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:rsidR="000E301B" w:rsidRPr="00C00F30" w:rsidRDefault="000E301B" w:rsidP="00C00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15D9" w:rsidRPr="00C00F30" w:rsidTr="000040E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lastRenderedPageBreak/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Починковского муниципального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округа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душу населения до </w:t>
            </w:r>
            <w:r w:rsidR="00B90924">
              <w:rPr>
                <w:rFonts w:ascii="Arial" w:hAnsi="Arial" w:cs="Arial"/>
                <w:sz w:val="24"/>
                <w:szCs w:val="24"/>
              </w:rPr>
              <w:t>50,1</w:t>
            </w:r>
            <w:r w:rsidRPr="00C00F30">
              <w:rPr>
                <w:rFonts w:ascii="Arial" w:hAnsi="Arial" w:cs="Arial"/>
                <w:sz w:val="24"/>
                <w:szCs w:val="24"/>
              </w:rPr>
              <w:t>тыс. рублей;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увеличение доли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 xml:space="preserve">бюджета Починковского муниципального округа Нижегородской области, формируемых в рамках муниципальных программ до </w:t>
            </w:r>
            <w:r w:rsidR="00D453B6">
              <w:rPr>
                <w:rFonts w:ascii="Arial" w:hAnsi="Arial" w:cs="Arial"/>
                <w:sz w:val="24"/>
                <w:szCs w:val="24"/>
              </w:rPr>
              <w:t>80</w:t>
            </w:r>
            <w:r w:rsidRPr="00C00F30">
              <w:rPr>
                <w:rFonts w:ascii="Arial" w:hAnsi="Arial" w:cs="Arial"/>
                <w:sz w:val="24"/>
                <w:szCs w:val="24"/>
              </w:rPr>
              <w:t>% в общем объеме расходов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бюджета: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0F30">
              <w:rPr>
                <w:rFonts w:ascii="Arial" w:hAnsi="Arial" w:cs="Arial"/>
                <w:sz w:val="24"/>
                <w:szCs w:val="24"/>
              </w:rPr>
              <w:t>- удельный вес муниципального долга по отношению к доходам</w:t>
            </w:r>
            <w:r w:rsidR="00C00F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F30">
              <w:rPr>
                <w:rFonts w:ascii="Arial" w:hAnsi="Arial" w:cs="Arial"/>
                <w:sz w:val="24"/>
                <w:szCs w:val="24"/>
              </w:rPr>
              <w:t>бюджета без учета безвозмездных поступлений из федерального и областного бюджета составляет не более 3%;</w:t>
            </w:r>
          </w:p>
          <w:p w:rsidR="005B15D9" w:rsidRPr="00C00F30" w:rsidRDefault="005B15D9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F30" w:rsidRDefault="00C00F30">
      <w:pPr>
        <w:spacing w:after="160" w:line="259" w:lineRule="auto"/>
      </w:pPr>
      <w:r>
        <w:br w:type="page"/>
      </w:r>
    </w:p>
    <w:p w:rsidR="00C00F30" w:rsidRDefault="00C00F30">
      <w:pPr>
        <w:sectPr w:rsidR="00C00F30" w:rsidSect="001B0291">
          <w:pgSz w:w="11906" w:h="16838"/>
          <w:pgMar w:top="568" w:right="991" w:bottom="851" w:left="1418" w:header="708" w:footer="708" w:gutter="0"/>
          <w:cols w:space="708"/>
          <w:docGrid w:linePitch="360"/>
        </w:sectPr>
      </w:pPr>
    </w:p>
    <w:p w:rsidR="00C00F30" w:rsidRPr="000E0D8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6759E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 xml:space="preserve"> 11.11.2025г</w:t>
      </w:r>
      <w:r w:rsidR="00F86D98" w:rsidRPr="008B7097">
        <w:rPr>
          <w:rFonts w:ascii="Times New Roman" w:eastAsia="Times New Roman" w:hAnsi="Times New Roman" w:cs="Times New Roman"/>
          <w:sz w:val="28"/>
          <w:szCs w:val="20"/>
        </w:rPr>
        <w:t xml:space="preserve">          </w:t>
      </w:r>
      <w:r w:rsidR="001B0291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1133</w:t>
      </w:r>
    </w:p>
    <w:p w:rsidR="00C00F30" w:rsidRPr="00225CC0" w:rsidRDefault="0096759E" w:rsidP="0096759E">
      <w:pPr>
        <w:widowControl w:val="0"/>
        <w:tabs>
          <w:tab w:val="left" w:pos="12015"/>
          <w:tab w:val="right" w:pos="1612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C00F30" w:rsidRPr="00225CC0">
        <w:rPr>
          <w:rFonts w:ascii="Arial" w:hAnsi="Arial" w:cs="Arial"/>
          <w:sz w:val="24"/>
          <w:szCs w:val="24"/>
        </w:rPr>
        <w:t>Приложение № 1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 Нижегородской области"</w:t>
      </w:r>
    </w:p>
    <w:p w:rsidR="00C00F30" w:rsidRPr="00225CC0" w:rsidRDefault="00C00F30" w:rsidP="00C00F30">
      <w:pPr>
        <w:widowControl w:val="0"/>
        <w:tabs>
          <w:tab w:val="left" w:pos="1243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1487"/>
      <w:bookmarkEnd w:id="0"/>
      <w:r w:rsidRPr="00225CC0">
        <w:rPr>
          <w:rFonts w:ascii="Arial" w:hAnsi="Arial" w:cs="Arial"/>
          <w:sz w:val="24"/>
          <w:szCs w:val="24"/>
        </w:rPr>
        <w:t>ПЕРЕЧЕНЬ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ОСНОВНЫХ МЕРОПРИЯТИЙ МУНИЦИПАЛЬНОЙ ПРОГРАММЫ "УПРАВЛЕНИЕ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МУНИЦИПАЛЬНЫМИ ФИНАНСАМИ 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135" w:type="dxa"/>
        <w:tblInd w:w="106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1"/>
        <w:gridCol w:w="1417"/>
        <w:gridCol w:w="1417"/>
        <w:gridCol w:w="10"/>
        <w:gridCol w:w="164"/>
        <w:gridCol w:w="2239"/>
        <w:gridCol w:w="1159"/>
        <w:gridCol w:w="15"/>
        <w:gridCol w:w="18"/>
        <w:gridCol w:w="960"/>
        <w:gridCol w:w="15"/>
        <w:gridCol w:w="17"/>
        <w:gridCol w:w="960"/>
        <w:gridCol w:w="15"/>
        <w:gridCol w:w="17"/>
        <w:gridCol w:w="960"/>
        <w:gridCol w:w="15"/>
        <w:gridCol w:w="17"/>
        <w:gridCol w:w="961"/>
        <w:gridCol w:w="15"/>
        <w:gridCol w:w="17"/>
        <w:gridCol w:w="960"/>
        <w:gridCol w:w="15"/>
        <w:gridCol w:w="17"/>
        <w:gridCol w:w="1101"/>
        <w:gridCol w:w="23"/>
      </w:tblGrid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01B" w:rsidRPr="00E11FFE" w:rsidTr="00265C40">
        <w:trPr>
          <w:gridAfter w:val="1"/>
          <w:wAfter w:w="23" w:type="dxa"/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Категория расходов (капвложения, НИОКР, прочие расходы)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7D536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0E301B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06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Default="007D536E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0040ED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0E301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1.1. 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1B" w:rsidRPr="00E11FFE" w:rsidRDefault="000E301B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1.2. Формирование бюджета округа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1.3. Создание условий для роста налоговых и неналоговых доходов консолидированного бюджета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A405C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406628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1.4. Управление средствами резервного фонда администрации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r w:rsidRPr="0040662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 xml:space="preserve">Финансовое управление Администрации Починковского муниципального округа </w:t>
            </w:r>
            <w:proofErr w:type="gramStart"/>
            <w:r w:rsidRPr="00406628">
              <w:rPr>
                <w:rFonts w:ascii="Arial" w:hAnsi="Arial" w:cs="Arial"/>
                <w:sz w:val="20"/>
                <w:szCs w:val="20"/>
              </w:rPr>
              <w:t>в  администрация</w:t>
            </w:r>
            <w:proofErr w:type="gramEnd"/>
            <w:r w:rsidRPr="00406628">
              <w:rPr>
                <w:rFonts w:ascii="Arial" w:hAnsi="Arial" w:cs="Arial"/>
                <w:sz w:val="20"/>
                <w:szCs w:val="20"/>
              </w:rPr>
              <w:t xml:space="preserve"> ПМО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Управление развития территорий ПМО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BE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</w:t>
            </w:r>
          </w:p>
          <w:p w:rsidR="008B7097" w:rsidRPr="00406628" w:rsidRDefault="008B7097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BC19BE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BC19BE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503,9</w:t>
            </w:r>
          </w:p>
          <w:p w:rsidR="008B7097" w:rsidRPr="00406628" w:rsidRDefault="008B7097" w:rsidP="00BC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628" w:rsidRPr="00406628" w:rsidRDefault="00406628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BC19BE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2040</w:t>
            </w: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28603,9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BC19BE" w:rsidRPr="00406628" w:rsidRDefault="00BC19BE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406628" w:rsidRPr="00406628" w:rsidRDefault="00406628" w:rsidP="008B7097">
            <w:pPr>
              <w:rPr>
                <w:rFonts w:ascii="Arial" w:hAnsi="Arial" w:cs="Arial"/>
                <w:sz w:val="20"/>
                <w:szCs w:val="20"/>
              </w:rPr>
            </w:pP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  <w:r w:rsidRPr="00406628"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8B7097" w:rsidRPr="00406628" w:rsidRDefault="008B7097" w:rsidP="008B70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58B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1.5. Организация исполнения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Default="0080458B" w:rsidP="008B7097">
            <w:r w:rsidRPr="00567295">
              <w:rPr>
                <w:rFonts w:ascii="Arial" w:hAnsi="Arial" w:cs="Arial"/>
                <w:sz w:val="20"/>
                <w:szCs w:val="20"/>
              </w:rPr>
              <w:t>202</w:t>
            </w:r>
            <w:r w:rsidR="008B7097">
              <w:rPr>
                <w:rFonts w:ascii="Arial" w:hAnsi="Arial" w:cs="Arial"/>
                <w:sz w:val="20"/>
                <w:szCs w:val="20"/>
              </w:rPr>
              <w:t>4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- 202</w:t>
            </w:r>
            <w:r w:rsidR="008B7097">
              <w:rPr>
                <w:rFonts w:ascii="Arial" w:hAnsi="Arial" w:cs="Arial"/>
                <w:sz w:val="20"/>
                <w:szCs w:val="20"/>
              </w:rPr>
              <w:t>9</w:t>
            </w:r>
            <w:r w:rsidRPr="00567295">
              <w:rPr>
                <w:rFonts w:ascii="Arial" w:hAnsi="Arial" w:cs="Arial"/>
                <w:sz w:val="20"/>
                <w:szCs w:val="20"/>
              </w:rPr>
              <w:t xml:space="preserve">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E11FFE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1.6. Формирование и представление бюджетной отчетности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1.7. Реализация мер по оптимизации муниципального долга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1.8. Своевременное исполнение долговых обязательств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011F4A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1.9. 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1.10. Организация и осуществление полномочий по контролю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C1285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2.1. Мероприятия по повышению финансовой грамотности в образовательных организациях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образования администрации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2.2.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F007F9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265C40" w:rsidRDefault="00265C40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2.3.</w:t>
            </w:r>
          </w:p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Информационно- просветительное мероприятие  по программе долгосрочных сбережений на 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администрации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2.4. 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культуры и спорта, управление образования, МУП «Юго-запад»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Плановое мероприятие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2.5.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Плановое мероприятие 2.6. Обеспечение информирования муниципальных , гражданских служащих и работников муниципальных учреждений  о программе долгосрочных сбережений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Починковского муниципального округа, Управление культуры и спорта, управление образования, МУП «Юго-запад», Управление развития территорий, Управление сельского хозяйства и земельной реформы, КУМИ, Управление архитектуры, строительства и ЖКХ, Контроль-счетная комиссия,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7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3.1. Разработка и реализация муниципальных программ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управление экономики и прогнозирования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3.2. Формирование программной классификации расходов бюджета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3.3. Обеспечение взаимосвязи муниципальных программ и муниципальных заданий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A94613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3.4. Оптимизация подходов к оказанию однотипных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до начала формирования муниципальных заданий на очередной финансовый год и плановый период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3.5. 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3.6. Обеспечение надлежащего качества оказания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3.7. 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Ежегодно, в сроки, установленные для формирования бюджета округа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3.8. Обеспечение зависимости оплаты труда руководителей органов исполнительной власти и руководителей муниципальных учреждений от результатов их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I 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Администрация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округа,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Управление образования, Управление культуры и спорта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3.9 Стимулирование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 к повышению качества финансового менеджмента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Финансовое управление администрации Починковского муниципального округа, органы исполнительной власти</w:t>
            </w:r>
          </w:p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3.10. Стимулирование повышения качества управления бюджетным процессом на местном уровне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3.11.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 Управление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финансов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3.12. Повышение эффективности ведомственного контроля в сфере закупок для обеспечения муниципальных нужд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органы исполнительной власти Починковского муниципального округа, Финансовое управление Починковского муниципального округа 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3.13. 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952D58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3.14. Повышение прозрачности деятельности органов исполнительной власти 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и муниципальных учреждений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 xml:space="preserve">по </w:t>
            </w: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оказанию муниципальных услуг и соблюдению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 требований к их качеству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органы исполнительной власти Починковского муниципального округа, являющиеся учредителями муниципальных учреждений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097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3.15. Повышение открытости информации о бюджетном процессе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r w:rsidRPr="002D3D6B">
              <w:rPr>
                <w:rFonts w:ascii="Arial" w:hAnsi="Arial" w:cs="Arial"/>
                <w:sz w:val="20"/>
                <w:szCs w:val="20"/>
              </w:rPr>
              <w:t>2024 - 2029 годы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097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 xml:space="preserve">Финансовое управление </w:t>
            </w:r>
            <w:r>
              <w:rPr>
                <w:rFonts w:ascii="Arial" w:hAnsi="Arial" w:cs="Arial"/>
                <w:sz w:val="20"/>
                <w:szCs w:val="20"/>
              </w:rPr>
              <w:t>администрации</w:t>
            </w:r>
          </w:p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округа, органы исполнительной власти Починковского муниципального округа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97" w:rsidRPr="00E11FFE" w:rsidRDefault="008B7097" w:rsidP="008B7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4E9" w:rsidRPr="00E11FFE" w:rsidTr="00265C40">
        <w:trPr>
          <w:trHeight w:val="248"/>
        </w:trPr>
        <w:tc>
          <w:tcPr>
            <w:tcW w:w="5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Подпрограмма 4. Обеспечение реализации муниципальной 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4234E9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0040ED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Pr="00E11FFE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423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E9" w:rsidRDefault="007D536E" w:rsidP="006A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128340,6</w:t>
            </w:r>
          </w:p>
        </w:tc>
      </w:tr>
      <w:tr w:rsidR="007D536E" w:rsidRPr="00E11FFE" w:rsidTr="00265C40">
        <w:trPr>
          <w:trHeight w:val="24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Основное мероприятие 4.1. Обеспечение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1FFE">
              <w:rPr>
                <w:rFonts w:ascii="Arial" w:hAnsi="Arial" w:cs="Arial"/>
                <w:sz w:val="20"/>
                <w:szCs w:val="20"/>
              </w:rPr>
              <w:t>финансов</w:t>
            </w:r>
            <w:r>
              <w:rPr>
                <w:rFonts w:ascii="Arial" w:hAnsi="Arial" w:cs="Arial"/>
                <w:sz w:val="20"/>
                <w:szCs w:val="20"/>
              </w:rPr>
              <w:t xml:space="preserve">ого управления </w:t>
            </w:r>
            <w:r w:rsidRPr="00E11FFE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FFE">
              <w:rPr>
                <w:rFonts w:ascii="Arial" w:hAnsi="Arial" w:cs="Arial"/>
                <w:sz w:val="20"/>
                <w:szCs w:val="20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0040ED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20966,6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Pr="00E11FF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22115,5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6E" w:rsidRDefault="007D536E" w:rsidP="007D5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128340,6</w:t>
            </w:r>
          </w:p>
        </w:tc>
      </w:tr>
    </w:tbl>
    <w:p w:rsidR="00C00F30" w:rsidRPr="00225CC0" w:rsidRDefault="00C00F30" w:rsidP="00C00F30">
      <w:pPr>
        <w:widowControl w:val="0"/>
        <w:tabs>
          <w:tab w:val="left" w:pos="1311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  <w:sectPr w:rsidR="00C00F30" w:rsidRPr="00225CC0" w:rsidSect="000040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№3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о</w:t>
      </w:r>
      <w:r>
        <w:rPr>
          <w:rFonts w:ascii="Arial" w:hAnsi="Arial" w:cs="Arial"/>
        </w:rPr>
        <w:t xml:space="preserve">т </w:t>
      </w:r>
      <w:r w:rsidR="00F44A5C">
        <w:rPr>
          <w:rFonts w:ascii="Arial" w:hAnsi="Arial" w:cs="Arial"/>
        </w:rPr>
        <w:t xml:space="preserve"> </w:t>
      </w:r>
      <w:r w:rsidR="007D536E">
        <w:rPr>
          <w:rFonts w:ascii="Arial" w:hAnsi="Arial" w:cs="Arial"/>
        </w:rPr>
        <w:t xml:space="preserve"> </w:t>
      </w:r>
      <w:r w:rsidR="002C4E27">
        <w:rPr>
          <w:rFonts w:ascii="Arial" w:hAnsi="Arial" w:cs="Arial"/>
        </w:rPr>
        <w:t>11.11.2025г</w:t>
      </w:r>
      <w:r w:rsidR="007D536E">
        <w:rPr>
          <w:rFonts w:ascii="Arial" w:hAnsi="Arial" w:cs="Arial"/>
        </w:rPr>
        <w:t xml:space="preserve">                    </w:t>
      </w:r>
      <w:proofErr w:type="gramStart"/>
      <w:r w:rsidR="00A71FF0">
        <w:rPr>
          <w:rFonts w:ascii="Arial" w:hAnsi="Arial" w:cs="Arial"/>
        </w:rPr>
        <w:t>№</w:t>
      </w:r>
      <w:r w:rsidR="007C09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C4E27">
        <w:rPr>
          <w:rFonts w:ascii="Arial" w:hAnsi="Arial" w:cs="Arial"/>
        </w:rPr>
        <w:t>1133</w:t>
      </w:r>
      <w:proofErr w:type="gramEnd"/>
      <w:r>
        <w:rPr>
          <w:rFonts w:ascii="Arial" w:hAnsi="Arial" w:cs="Arial"/>
        </w:rPr>
        <w:t xml:space="preserve">                            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«Приложение № 2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"Управление муниципальными финансами 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от 30 декабря 2015 года №1138</w:t>
      </w:r>
    </w:p>
    <w:p w:rsidR="00BA6951" w:rsidRDefault="00BA6951" w:rsidP="00BA69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34F9">
        <w:rPr>
          <w:rFonts w:ascii="Arial" w:hAnsi="Arial" w:cs="Arial"/>
          <w:sz w:val="24"/>
          <w:szCs w:val="24"/>
        </w:rPr>
        <w:t>СВЕДЕНИЯ ОБ ИНДИКАТОРАХ И НЕПОСРЕДСТВЕННЫХ РЕЗУЛЬТАТАХ</w:t>
      </w:r>
    </w:p>
    <w:p w:rsidR="009D4A60" w:rsidRPr="002434F9" w:rsidRDefault="009D4A60" w:rsidP="009D4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735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5527"/>
        <w:gridCol w:w="994"/>
        <w:gridCol w:w="1276"/>
        <w:gridCol w:w="1418"/>
        <w:gridCol w:w="1417"/>
        <w:gridCol w:w="1418"/>
        <w:gridCol w:w="1133"/>
        <w:gridCol w:w="1276"/>
        <w:gridCol w:w="1133"/>
        <w:gridCol w:w="710"/>
        <w:gridCol w:w="423"/>
      </w:tblGrid>
      <w:tr w:rsidR="0080458B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 непосредственного результата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360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Pr="0093729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8B" w:rsidRDefault="0080458B" w:rsidP="00741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416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46A5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5E" w:rsidRDefault="00C46A5E" w:rsidP="0080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</w:tr>
      <w:tr w:rsidR="0007756A" w:rsidRPr="0093729B" w:rsidTr="00C46A5E">
        <w:trPr>
          <w:gridAfter w:val="3"/>
          <w:wAfter w:w="2266" w:type="dxa"/>
          <w:trHeight w:val="752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бюджета Починковского муниципального округа Нижегородской области на душу населения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35,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83837" w:rsidP="0098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1C2BB2" w:rsidP="001C2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1C2BB2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бюджета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формируемых в рамках муниципальных программ, в общем объеме расходов  бюджета (без учета субвенций из областного и федерального бюджета)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4F4B85" w:rsidRDefault="004F4B85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02708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694D3B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91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муниципального долга по отношению к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без учета безвозмездных поступлений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296989" w:rsidRDefault="0007756A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C2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097E" w:rsidRPr="0093729B" w:rsidTr="00BB4DCA">
        <w:trPr>
          <w:gridAfter w:val="3"/>
          <w:wAfter w:w="2266" w:type="dxa"/>
          <w:tblCellSpacing w:w="5" w:type="nil"/>
        </w:trPr>
        <w:tc>
          <w:tcPr>
            <w:tcW w:w="15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7E" w:rsidRPr="00DF097E" w:rsidRDefault="00DF097E" w:rsidP="00DF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97E">
              <w:rPr>
                <w:rFonts w:ascii="Arial" w:hAnsi="Arial" w:cs="Arial"/>
                <w:b/>
                <w:sz w:val="20"/>
                <w:szCs w:val="20"/>
              </w:rPr>
              <w:t>Подпрограмма  1 « Организация и совершенствование бюджетного процесса Починковского муниципального округа Нижегородской области»</w:t>
            </w:r>
          </w:p>
        </w:tc>
      </w:tr>
      <w:tr w:rsidR="0007756A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и задач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очередной финансовый год, увязанных с реестром расходных обязательств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A92215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 планируемых показателей расходов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BA15E8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Уровень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доходам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безвозмездных поступлений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BA15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BA15E8" w:rsidP="00BA1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Прирост налоговых поступлений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 с учетом НДФЛ в бюджет территории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7C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7C7C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 более 10,0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Объем невыполненных бюджетных обязательств (просроченная кредиторская задолженность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56A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  <w:p w:rsidR="009366A7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07756A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A" w:rsidRPr="0093729B" w:rsidRDefault="009366A7" w:rsidP="00077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&gt;90</w:t>
            </w:r>
          </w:p>
        </w:tc>
      </w:tr>
      <w:tr w:rsidR="009366A7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366A7" w:rsidRPr="0093729B" w:rsidRDefault="009366A7" w:rsidP="00936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формирование бюджетной отчетности осуществлено с учетом исполнения требований бюджетного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Уровень муниципального долга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находится на экономически безопасном уровне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D7BBE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Pr="0093729B" w:rsidRDefault="00FD7BBE" w:rsidP="00FD7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BE" w:rsidRDefault="00FD7BBE" w:rsidP="00FD7BBE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на обслуживание муниципального долга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субвенций из областного и федерального бюджета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Предельный объем нагрузки на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 ежегодному объему погашения долговых обязательств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Превышение кассовых выплат над показателями сводной бюджетной росписи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Объем невыполненных бюджетных обязательств (просроченная кредиторская задолженность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расходов, осуществляемых с применением предварительного контроля за целевым использованием бюджетных средств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нарушений сроков предоставления отчетов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бюджета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на соответствующий финансовый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исполненных предписаний (представлений), вынесенных по результатам проведенных контрольных мероприятий, к общему количеству предписаний (представлений), вынесенных по результатам проведенных контрольных мероприятий в соответствующем финансовом году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54766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Pr="0093729B" w:rsidRDefault="00F54766" w:rsidP="00F54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766" w:rsidRDefault="00F54766" w:rsidP="00F54766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4234E9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E9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FD7BBE">
        <w:trPr>
          <w:tblCellSpacing w:w="5" w:type="nil"/>
        </w:trPr>
        <w:tc>
          <w:tcPr>
            <w:tcW w:w="7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DDB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достижения целей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spacing w:after="160" w:line="259" w:lineRule="auto"/>
            </w:pPr>
          </w:p>
        </w:tc>
        <w:tc>
          <w:tcPr>
            <w:tcW w:w="113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711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 просветительное мероприятие  по программе долгосрочных сбережений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Размещение плакатов, информации на стендах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( в автобусах)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мероприятие </w:t>
            </w:r>
          </w:p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, гражданских служащих и работников муниципальных учреждений  о программе долгосрочных сбережений (встреча)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F76DD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6DDB">
              <w:rPr>
                <w:rFonts w:ascii="Arial" w:hAnsi="Arial" w:cs="Arial"/>
                <w:b/>
                <w:sz w:val="20"/>
                <w:szCs w:val="20"/>
              </w:rPr>
              <w:t>Непосредственные результаты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уроков финансовой грамотности в учреждениях образования и социальной защиты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 долгосрочных сбережений в СМИ , расчет по тиражу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информации по программе долгосрочных сбережений на стендах в муниципальных учреждениях и предприятиях округа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jc w:val="center"/>
            </w:pPr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с перевозчиком по ПМО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 по размещению плакатов в салонах автобусов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мероприятия (встреча) с муниципальными служащими по программе долгосрочных сбережений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093C2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r w:rsidRPr="00882B0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C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C228C8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228C8">
              <w:rPr>
                <w:rFonts w:ascii="Arial" w:hAnsi="Arial" w:cs="Arial"/>
                <w:b/>
                <w:sz w:val="20"/>
                <w:szCs w:val="20"/>
              </w:rPr>
              <w:t>Повышение 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093C2D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882B0B" w:rsidRDefault="001A1263" w:rsidP="001A12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целей подпрограммы: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формируемых в рамках муниципальных программ, в общем объеме расходов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субвенций на исполнение делегируемых полномочий)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626A36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4F4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округа  Нижегородской области, выполнивших в полном объеме муниципальное задание, в общем количестве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 Починковского муниципального округа  Нижегородской области, которым установлены муниципальные задания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на финансовое обеспечение оказания бюджетными и автономными учреждениями Починковского муниципального округа  Нижегородской области муниципальных услуг, рассчитанных исходя из нормативов финансовых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количества руководителей органов исполнительной власти Починковского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  Нижегородской области, руководителей муниципальных учреждений Починковского муниципального округа  Нижегородской области, для которых оплата труда определяется с учетом результатов их профессиональной деятельности, в общем количестве руководителей органов исполнительной власти Починковского муниципального округа  Нижегородской области, руководителей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муниципальных учреждений 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 муниципального округа  Нижегородской области, в которых соотношение средней заработной платы руководителей учреждения и их заместителей к средней заработной плате работников учреждений не превышает 3 раза, в общем количестве муниципальных учреждений Починковского муниципального округа  Нижегородской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Удельный вес главных администраторов средств бюджета округа, имеющих индекс качества финансового менеджмента менее 75%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A1263" w:rsidRPr="0093729B" w:rsidTr="00FD7BBE">
        <w:trPr>
          <w:gridAfter w:val="1"/>
          <w:wAfter w:w="423" w:type="dxa"/>
          <w:tblCellSpacing w:w="5" w:type="nil"/>
        </w:trPr>
        <w:tc>
          <w:tcPr>
            <w:tcW w:w="6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 реализации подпрограммы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Бюджет округа сформирован в программном формате, с учетом планируемых результатов по муниципальным программам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Предоставляемые муниципальные услуги соответствуют утвержденному перечню муниципальных услуг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граждан, которые удовлетворительно оценивают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Увеличилось количество главных распорядителей средств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, улучшивших качество финансового менеджмента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A1263" w:rsidRPr="0093729B" w:rsidTr="00C46A5E">
        <w:trPr>
          <w:gridAfter w:val="3"/>
          <w:wAfter w:w="2266" w:type="dxa"/>
          <w:tblCellSpacing w:w="5" w:type="nil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37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Информация о предоставляемых муниципальных услугах, формировании и исполнении бюджета доступна для всех граждан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63" w:rsidRPr="0093729B" w:rsidRDefault="001A1263" w:rsidP="001A1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29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11093" w:rsidRDefault="00711093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C00F30" w:rsidRPr="00225CC0" w:rsidRDefault="00F7230C" w:rsidP="00F7230C">
      <w:pPr>
        <w:widowControl w:val="0"/>
        <w:tabs>
          <w:tab w:val="left" w:pos="10560"/>
          <w:tab w:val="right" w:pos="148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C00F30">
        <w:rPr>
          <w:rFonts w:ascii="Times New Roman" w:eastAsia="Times New Roman" w:hAnsi="Times New Roman" w:cs="Times New Roman"/>
          <w:sz w:val="28"/>
          <w:szCs w:val="20"/>
        </w:rPr>
        <w:t>о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т</w:t>
      </w:r>
      <w:r w:rsidR="0080458B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F86D98" w:rsidRPr="002C4E2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11.11.2025г</w:t>
      </w:r>
      <w:r w:rsidR="00F86D98" w:rsidRPr="002C4E27">
        <w:rPr>
          <w:rFonts w:ascii="Times New Roman" w:eastAsia="Times New Roman" w:hAnsi="Times New Roman" w:cs="Times New Roman"/>
          <w:sz w:val="28"/>
          <w:szCs w:val="20"/>
        </w:rPr>
        <w:t xml:space="preserve">                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1133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4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 xml:space="preserve">финансами </w:t>
      </w:r>
      <w:r w:rsidRPr="00F44A5C">
        <w:rPr>
          <w:rFonts w:ascii="Arial" w:hAnsi="Arial" w:cs="Arial"/>
          <w:sz w:val="20"/>
          <w:szCs w:val="20"/>
        </w:rPr>
        <w:t>Починковского</w:t>
      </w:r>
      <w:r w:rsidRPr="00225CC0">
        <w:rPr>
          <w:rFonts w:ascii="Arial" w:hAnsi="Arial" w:cs="Arial"/>
          <w:sz w:val="24"/>
          <w:szCs w:val="24"/>
        </w:rPr>
        <w:t xml:space="preserve"> муниципального</w:t>
      </w:r>
    </w:p>
    <w:p w:rsidR="00C00F30" w:rsidRPr="00225CC0" w:rsidRDefault="00C00F30" w:rsidP="00C00F30">
      <w:pPr>
        <w:widowControl w:val="0"/>
        <w:tabs>
          <w:tab w:val="left" w:pos="10575"/>
          <w:tab w:val="right" w:pos="14884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tabs>
          <w:tab w:val="left" w:pos="105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2827"/>
      <w:bookmarkEnd w:id="1"/>
      <w:r w:rsidRPr="00225CC0">
        <w:rPr>
          <w:rFonts w:ascii="Arial" w:hAnsi="Arial" w:cs="Arial"/>
          <w:sz w:val="24"/>
          <w:szCs w:val="24"/>
        </w:rPr>
        <w:t>РЕСУРСНОЕ ОБЕСПЕЧЕНИЕ РЕАЛИЗАЦИИ МУНИЦИПАЛЬНОЙ ПРОГРАММЫ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 ПОЧИНКОВСКОГО МУНИЦИПАЛЬНОГО ОКРУГА НИЖЕГОРОДСКОЙ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ОБЛАСТИ" ЗА СЧЕТ СРЕДСТВ БЮДЖЕТА ОКРУГА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7"/>
        <w:gridCol w:w="2552"/>
        <w:gridCol w:w="15"/>
        <w:gridCol w:w="2536"/>
        <w:gridCol w:w="1134"/>
        <w:gridCol w:w="992"/>
        <w:gridCol w:w="992"/>
        <w:gridCol w:w="993"/>
        <w:gridCol w:w="1134"/>
        <w:gridCol w:w="992"/>
        <w:gridCol w:w="1134"/>
      </w:tblGrid>
      <w:tr w:rsidR="00136838" w:rsidRPr="00C17368" w:rsidTr="0035695A">
        <w:trPr>
          <w:trHeight w:val="815"/>
          <w:tblCellSpacing w:w="5" w:type="nil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  <w:p w:rsidR="0035695A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C17368" w:rsidRDefault="0035695A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</w:t>
            </w: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F86D98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35695A" w:rsidRDefault="0013683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695A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F86D98" w:rsidRPr="0035695A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5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25000</w:t>
            </w: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E0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23115,5,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D84B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35695A" w:rsidRDefault="00F86D98" w:rsidP="00A14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69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162074.5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Муниципальный</w:t>
            </w:r>
          </w:p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53A8">
              <w:rPr>
                <w:rFonts w:ascii="Arial" w:hAnsi="Arial" w:cs="Arial"/>
                <w:b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6D98" w:rsidRPr="00B653A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B653A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6838" w:rsidRPr="00C17368" w:rsidTr="0035695A">
        <w:trPr>
          <w:trHeight w:val="142"/>
          <w:tblCellSpacing w:w="5" w:type="nil"/>
        </w:trPr>
        <w:tc>
          <w:tcPr>
            <w:tcW w:w="5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38" w:rsidRPr="00C17368" w:rsidRDefault="00136838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49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C5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33733,9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заказчик-координатор –финансовое управление администрации Починковского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A14FE4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F33022" w:rsidRDefault="00F86D98" w:rsidP="00F33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28603,9</w:t>
            </w:r>
          </w:p>
        </w:tc>
      </w:tr>
      <w:tr w:rsidR="00D84B49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Pr="00C17368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D84B49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администрации ПМО</w:t>
            </w: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33022" w:rsidRPr="00C17368" w:rsidRDefault="00F33022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Управление развития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86D98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B49" w:rsidRDefault="00F86D98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DE3AFA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Pr="00F86D98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D8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F33022" w:rsidRDefault="0035695A" w:rsidP="00F86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3640</w:t>
            </w: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</w:t>
            </w:r>
          </w:p>
          <w:p w:rsidR="00F86D98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6D98" w:rsidRPr="00F33022" w:rsidRDefault="00F86D98" w:rsidP="003D5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548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DE3AFA" w:rsidRDefault="00DE3AF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116976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142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337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F92" w:rsidRPr="00C17368" w:rsidTr="0035695A">
        <w:trPr>
          <w:trHeight w:val="267"/>
          <w:tblCellSpacing w:w="5" w:type="nil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реализации муниципальной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Починковского муниципального округа Нижегородской области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936F92" w:rsidRPr="00C17368" w:rsidTr="0035695A">
        <w:trPr>
          <w:trHeight w:val="1725"/>
          <w:tblCellSpacing w:w="5" w:type="nil"/>
        </w:trPr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заказчик-координатор –финансовое управление администрации Починковского муниципального округа</w:t>
            </w: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36F92" w:rsidRPr="00C17368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517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E11FFE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Default="00936F92" w:rsidP="00936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92" w:rsidRPr="000040ED" w:rsidRDefault="00936F92" w:rsidP="003E3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F30" w:rsidRPr="00C17368" w:rsidRDefault="00C00F30" w:rsidP="00C00F30">
      <w:pPr>
        <w:rPr>
          <w:rFonts w:ascii="Arial" w:hAnsi="Arial" w:cs="Arial"/>
          <w:sz w:val="20"/>
          <w:szCs w:val="20"/>
        </w:rPr>
      </w:pPr>
      <w:r w:rsidRPr="00C17368">
        <w:rPr>
          <w:rFonts w:ascii="Arial" w:hAnsi="Arial" w:cs="Arial"/>
          <w:sz w:val="20"/>
          <w:szCs w:val="20"/>
        </w:rPr>
        <w:br w:type="page"/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980708" w:rsidRDefault="00D609F1" w:rsidP="00D609F1">
      <w:pPr>
        <w:widowControl w:val="0"/>
        <w:tabs>
          <w:tab w:val="left" w:pos="10905"/>
          <w:tab w:val="right" w:pos="1488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D84B49">
        <w:rPr>
          <w:rFonts w:ascii="Times New Roman" w:eastAsia="Times New Roman" w:hAnsi="Times New Roman" w:cs="Times New Roman"/>
          <w:sz w:val="28"/>
          <w:szCs w:val="20"/>
        </w:rPr>
        <w:t>от</w:t>
      </w:r>
      <w:r w:rsidR="0035695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11.11.2025</w:t>
      </w:r>
      <w:r w:rsidR="0035695A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D84B4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C00F30" w:rsidRPr="00EA3216">
        <w:rPr>
          <w:rFonts w:ascii="Times New Roman" w:eastAsia="Times New Roman" w:hAnsi="Times New Roman" w:cs="Times New Roman"/>
          <w:sz w:val="28"/>
          <w:szCs w:val="20"/>
        </w:rPr>
        <w:t>№</w:t>
      </w:r>
      <w:r w:rsidR="00A71FF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1133</w:t>
      </w:r>
    </w:p>
    <w:p w:rsidR="00C00F30" w:rsidRPr="00225CC0" w:rsidRDefault="0019000E" w:rsidP="001B02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«Приложение № 5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финансами Починковского муниципального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округа</w:t>
      </w:r>
      <w:r>
        <w:rPr>
          <w:rFonts w:ascii="Arial" w:hAnsi="Arial" w:cs="Arial"/>
          <w:sz w:val="24"/>
          <w:szCs w:val="24"/>
        </w:rPr>
        <w:t xml:space="preserve"> </w:t>
      </w:r>
      <w:r w:rsidRPr="00225CC0">
        <w:rPr>
          <w:rFonts w:ascii="Arial" w:hAnsi="Arial" w:cs="Arial"/>
          <w:sz w:val="24"/>
          <w:szCs w:val="24"/>
        </w:rPr>
        <w:t>Нижегородской области"</w:t>
      </w:r>
    </w:p>
    <w:p w:rsidR="00C00F3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декабря2015г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2" w:name="Par2979"/>
      <w:bookmarkEnd w:id="2"/>
      <w:r w:rsidRPr="00225CC0">
        <w:rPr>
          <w:rFonts w:ascii="Arial" w:hAnsi="Arial" w:cs="Arial"/>
          <w:sz w:val="24"/>
          <w:szCs w:val="24"/>
        </w:rPr>
        <w:t>ПРОГНОЗНАЯ ОЦЕНКА РАСХОДОВ НА РЕАЛИЗАЦИЮ МУНИЦИПАЛЬНОЙ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ПРОГРАММЫ 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 ЗА СЧЕТ ВСЕХ ИСТОЧНИКОВ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945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74"/>
        <w:gridCol w:w="2565"/>
        <w:gridCol w:w="2977"/>
        <w:gridCol w:w="992"/>
        <w:gridCol w:w="992"/>
        <w:gridCol w:w="993"/>
        <w:gridCol w:w="992"/>
        <w:gridCol w:w="1134"/>
        <w:gridCol w:w="992"/>
        <w:gridCol w:w="1134"/>
      </w:tblGrid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DFF" w:rsidRPr="00C17368" w:rsidTr="00204BDB">
        <w:trPr>
          <w:trHeight w:val="142"/>
          <w:tblCellSpacing w:w="5" w:type="nil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Статус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Подпрограмма муниципальной</w:t>
            </w:r>
          </w:p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  <w:lang w:val="en-US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Default="00A46DFF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35695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FF" w:rsidRPr="00C17368" w:rsidRDefault="00A46DFF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</w:tr>
      <w:tr w:rsidR="00A63B7C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A63B7C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70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E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A63B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7C" w:rsidRPr="002B35D1" w:rsidRDefault="0035695A" w:rsidP="00287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35695A" w:rsidRPr="00C17368" w:rsidTr="00204BDB">
        <w:trPr>
          <w:trHeight w:val="676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DE3AF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47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Формирование бюджета округа на очередной финансовый год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29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Создание условий для роста налоговых и неналоговых доходов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Починковского муниципального округа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Управление средствами резервного фонда 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4033,9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33733,9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исполнения бюджета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и представление бюджетной отчетности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Реализация мер по оптимизации муниципального долга Починковского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Своевременное исполнение долговых обязательств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внутреннему муниципальному финансовому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1.10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Организация и осуществление полномочий по контролю в сфере закупок для обеспечения муниципальных нужд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в образовательных организациях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повышению финансовой грамотности населения Починковского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Информационно-просветительное мероприятие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программе долгосрочных сбережений на 2024г</w:t>
            </w:r>
          </w:p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8353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3539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  <w:p w:rsidR="0035695A" w:rsidRPr="00E8353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СолоАвто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2.6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665F59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E33E70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 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Разработка и реализация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Формирование программной классификации расходов районного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взаимосвязи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программ и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заданий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Оптимизации подходов к оказанию однотипных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3.6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Обеспечение надлежащего качества оказания муниципальных</w:t>
            </w:r>
          </w:p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3.7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Расширение практики применения нормативов финансовых затрат на предоставление муниципальных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Основное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мероприятие 3.8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</w:t>
            </w: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зависимости оплаты труда руководителей органов исполнительной власти и руководителей муниципальных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учреждений от результатов их профессиональной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136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3.9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органов исполнительной власти Починковского муниципального округа Нижегородской области к повышению качества финансового менеджмента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349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3.10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Стимулирование повышения качества управления бюджетным процессом на местном уровне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734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3.12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эффективности ведомственного контроля в сфере закупок для обеспечения муниципальных нужд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3.13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3.14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прозрачности деятельности органов исполнительной власти Починковского муниципального округа Нижегородской области и муниципальных учреждений Починковского муниципального округа Нижегородской области по оказанию муниципальных услуг и соблюдению требований к их качеству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3.15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Повышение открытости информации о бюджетном процессе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C17368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266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Обеспечение реализации муниципальной программы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бюджета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35695A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расходы муниципальных</w:t>
            </w:r>
          </w:p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внебюджетных фондов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юридические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695A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35D1">
              <w:rPr>
                <w:rFonts w:ascii="Arial" w:hAnsi="Arial" w:cs="Arial"/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5A" w:rsidRPr="002B35D1" w:rsidRDefault="0035695A" w:rsidP="0035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4BDB" w:rsidRPr="00C17368" w:rsidTr="00204BDB">
        <w:trPr>
          <w:trHeight w:val="488"/>
          <w:tblCellSpacing w:w="5" w:type="nil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Основное мероприятие 4.1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 xml:space="preserve">Обеспечение деятельности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 w:rsidRPr="00C17368">
              <w:rPr>
                <w:rFonts w:ascii="Arial" w:hAnsi="Arial" w:cs="Arial"/>
                <w:sz w:val="20"/>
                <w:szCs w:val="20"/>
              </w:rPr>
              <w:t>управления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368">
              <w:rPr>
                <w:rFonts w:ascii="Arial" w:hAnsi="Arial" w:cs="Arial"/>
                <w:sz w:val="20"/>
                <w:szCs w:val="20"/>
              </w:rPr>
              <w:t>администрации Починковского муниципального округа Нижегородской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  <w:tr w:rsidR="00204BDB" w:rsidRPr="00C17368" w:rsidTr="00204BDB">
        <w:trPr>
          <w:trHeight w:val="142"/>
          <w:tblCellSpacing w:w="5" w:type="nil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C17368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7368">
              <w:rPr>
                <w:rFonts w:ascii="Arial" w:hAnsi="Arial" w:cs="Arial"/>
                <w:sz w:val="20"/>
                <w:szCs w:val="20"/>
              </w:rPr>
              <w:t>расходы бюджета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20966,6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DB" w:rsidRPr="0035695A" w:rsidRDefault="00204BDB" w:rsidP="00204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695A">
              <w:rPr>
                <w:rFonts w:ascii="Times New Roman" w:hAnsi="Times New Roman" w:cs="Times New Roman"/>
                <w:sz w:val="20"/>
                <w:szCs w:val="20"/>
              </w:rPr>
              <w:t>1258340,6</w:t>
            </w:r>
          </w:p>
        </w:tc>
      </w:tr>
    </w:tbl>
    <w:p w:rsidR="00C00F30" w:rsidRPr="00C17368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C00F30" w:rsidRPr="00C17368" w:rsidSect="000040ED">
          <w:type w:val="continuous"/>
          <w:pgSz w:w="16838" w:h="11905" w:orient="landscape"/>
          <w:pgMar w:top="284" w:right="820" w:bottom="850" w:left="1134" w:header="720" w:footer="720" w:gutter="0"/>
          <w:cols w:space="720"/>
          <w:noEndnote/>
          <w:docGrid w:linePitch="299"/>
        </w:sectPr>
      </w:pP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</w:t>
      </w:r>
    </w:p>
    <w:p w:rsidR="00AE58CF" w:rsidRDefault="00ED0365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>от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204BDB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11.11.2025г</w:t>
      </w:r>
      <w:r w:rsidR="00204BDB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603F9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E58CF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2C4E27">
        <w:rPr>
          <w:rFonts w:ascii="Times New Roman" w:eastAsia="Times New Roman" w:hAnsi="Times New Roman" w:cs="Times New Roman"/>
          <w:sz w:val="28"/>
          <w:szCs w:val="20"/>
        </w:rPr>
        <w:t>1133</w:t>
      </w:r>
      <w:bookmarkStart w:id="3" w:name="_GoBack"/>
      <w:bookmarkEnd w:id="3"/>
    </w:p>
    <w:p w:rsidR="00C00F30" w:rsidRPr="00225CC0" w:rsidRDefault="00AE58CF" w:rsidP="00AE58CF">
      <w:pPr>
        <w:widowControl w:val="0"/>
        <w:tabs>
          <w:tab w:val="left" w:pos="10095"/>
          <w:tab w:val="left" w:pos="10560"/>
          <w:tab w:val="left" w:pos="13350"/>
          <w:tab w:val="right" w:pos="14570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При</w:t>
      </w:r>
      <w:r w:rsidR="00C00F30" w:rsidRPr="00225CC0">
        <w:rPr>
          <w:rFonts w:ascii="Arial" w:hAnsi="Arial" w:cs="Arial"/>
          <w:sz w:val="24"/>
          <w:szCs w:val="24"/>
        </w:rPr>
        <w:t>ложение № 6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к муниципальной программе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"Управление муниципальными финансами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25CC0">
        <w:rPr>
          <w:rFonts w:ascii="Arial" w:hAnsi="Arial" w:cs="Arial"/>
          <w:sz w:val="24"/>
          <w:szCs w:val="24"/>
        </w:rPr>
        <w:t>Починковского муниципального округа Нижегородской области"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225CC0">
        <w:rPr>
          <w:rFonts w:ascii="Arial" w:hAnsi="Arial" w:cs="Arial"/>
        </w:rPr>
        <w:t>от 30 декабря 2015 года №1138</w:t>
      </w:r>
    </w:p>
    <w:p w:rsidR="00C00F30" w:rsidRPr="00225CC0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>АНАЛИТИЧЕСКОЕ РАСПРЕДЕЛЕНИЕ СРЕДСТВ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017C">
        <w:rPr>
          <w:rFonts w:ascii="Arial" w:hAnsi="Arial" w:cs="Arial"/>
          <w:sz w:val="24"/>
          <w:szCs w:val="24"/>
        </w:rPr>
        <w:t xml:space="preserve"> БЮДЖЕТА ПОДПРОГРАММЫ "ОБЕСПЕЧЕНИЕ РЕАЛИЗАЦИИ МУНИЦИПАЛЬНОЙ ПРОГРАММЫ"</w:t>
      </w:r>
    </w:p>
    <w:p w:rsidR="00C00F30" w:rsidRPr="0058017C" w:rsidRDefault="00C00F30" w:rsidP="00C00F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4"/>
        <w:gridCol w:w="150"/>
        <w:gridCol w:w="2912"/>
        <w:gridCol w:w="708"/>
        <w:gridCol w:w="851"/>
        <w:gridCol w:w="709"/>
        <w:gridCol w:w="708"/>
        <w:gridCol w:w="993"/>
        <w:gridCol w:w="992"/>
        <w:gridCol w:w="992"/>
        <w:gridCol w:w="141"/>
        <w:gridCol w:w="851"/>
        <w:gridCol w:w="1134"/>
        <w:gridCol w:w="993"/>
        <w:gridCol w:w="1134"/>
      </w:tblGrid>
      <w:tr w:rsidR="00514D02" w:rsidRPr="00C65C1F" w:rsidTr="006F4DC5">
        <w:trPr>
          <w:gridAfter w:val="4"/>
          <w:wAfter w:w="4112" w:type="dxa"/>
          <w:trHeight w:val="225"/>
          <w:tblCellSpacing w:w="5" w:type="nil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D02" w:rsidRPr="00C65C1F" w:rsidTr="006F4DC5">
        <w:trPr>
          <w:trHeight w:val="144"/>
          <w:tblCellSpacing w:w="5" w:type="nil"/>
        </w:trPr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65C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Default="00514D02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0567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02" w:rsidRPr="00C65C1F" w:rsidRDefault="00514D02" w:rsidP="00004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056763" w:rsidRPr="00C65C1F" w:rsidTr="006F4DC5">
        <w:trPr>
          <w:trHeight w:val="829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"Управление муниципальными финансами Починковского муниципального округа Нижегородской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B35D1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162074,5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1. Организация и совершенствование бюджетного процесса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450"/>
          <w:tblCellSpacing w:w="5" w:type="nil"/>
        </w:trPr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Резервный фонд администрации Починковского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1410405000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FC3302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E248E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33733,9</w:t>
            </w:r>
          </w:p>
        </w:tc>
      </w:tr>
      <w:tr w:rsidR="00056763" w:rsidRPr="00C65C1F" w:rsidTr="006F4DC5">
        <w:trPr>
          <w:trHeight w:val="144"/>
          <w:tblCellSpacing w:w="5" w:type="nil"/>
        </w:trPr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ч.финансовое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адм.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 администрация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управление развития территорий ПМО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503,9</w:t>
            </w:r>
          </w:p>
          <w:p w:rsidR="00404B78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</w:t>
            </w: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2C5780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A6F3C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78" w:rsidRDefault="005D360C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28603,9</w:t>
            </w:r>
          </w:p>
          <w:p w:rsidR="00404B78" w:rsidRPr="006A6F3C" w:rsidRDefault="00404B78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  <w:p w:rsidR="00056763" w:rsidRPr="006A6F3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 2. Повышение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по повышению финансовой грамотности населения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Информационно-просветительное мероприятие по программе долгосрочных сбережений на 2024г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плакатов, информации на стендах по программе долгосрочных сбережений в муниципальных учреждениях и предприятиях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Размещение информационных материалов по программе долгосрочных сбережений на информационных платформах общественного транспорта ООО «</w:t>
            </w:r>
            <w:proofErr w:type="spellStart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СолоАвто</w:t>
            </w:r>
            <w:proofErr w:type="spellEnd"/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F4DC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4DC5">
              <w:rPr>
                <w:rFonts w:ascii="Times New Roman" w:hAnsi="Times New Roman" w:cs="Times New Roman"/>
                <w:sz w:val="20"/>
                <w:szCs w:val="20"/>
              </w:rPr>
              <w:t>Обеспечение информирования муниципальных гражданских служащих и работников муниципальных учреждений о программе долгосрочных сбережений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45415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6932EB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32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3. Повышение эффективности бюджетных расходов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915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Стимулирование органов исполнительной власти ПМ0 к повышению качества финансового менеджмента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143100020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5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307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4. Обеспечение реализации муниципальной программы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128340,6</w:t>
            </w:r>
          </w:p>
        </w:tc>
      </w:tr>
      <w:tr w:rsidR="00056763" w:rsidRPr="00C65C1F" w:rsidTr="006F4DC5">
        <w:trPr>
          <w:trHeight w:val="690"/>
          <w:tblCellSpacing w:w="5" w:type="nil"/>
        </w:trPr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финансов администрации Починковского муниципального округа Нижегородской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C65C1F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C1F">
              <w:rPr>
                <w:rFonts w:ascii="Times New Roman" w:hAnsi="Times New Roman" w:cs="Times New Roman"/>
                <w:sz w:val="20"/>
                <w:szCs w:val="20"/>
              </w:rPr>
              <w:t>144000190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A74407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20966,6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22115,5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63" w:rsidRPr="00DE307C" w:rsidRDefault="00056763" w:rsidP="00056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128340,6</w:t>
            </w:r>
          </w:p>
        </w:tc>
      </w:tr>
    </w:tbl>
    <w:p w:rsidR="0058510D" w:rsidRDefault="0058510D" w:rsidP="00C00F30"/>
    <w:sectPr w:rsidR="0058510D" w:rsidSect="000E4D7E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97" w:rsidRDefault="008B7097" w:rsidP="00EA3216">
      <w:pPr>
        <w:spacing w:after="0" w:line="240" w:lineRule="auto"/>
      </w:pPr>
      <w:r>
        <w:separator/>
      </w:r>
    </w:p>
  </w:endnote>
  <w:endnote w:type="continuationSeparator" w:id="0">
    <w:p w:rsidR="008B7097" w:rsidRDefault="008B7097" w:rsidP="00EA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Default="008B70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Default="008B709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Default="008B70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97" w:rsidRDefault="008B7097" w:rsidP="00EA3216">
      <w:pPr>
        <w:spacing w:after="0" w:line="240" w:lineRule="auto"/>
      </w:pPr>
      <w:r>
        <w:separator/>
      </w:r>
    </w:p>
  </w:footnote>
  <w:footnote w:type="continuationSeparator" w:id="0">
    <w:p w:rsidR="008B7097" w:rsidRDefault="008B7097" w:rsidP="00EA3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Default="008B70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Pr="005E005A" w:rsidRDefault="008B7097" w:rsidP="000040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097" w:rsidRDefault="008B7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583"/>
    <w:multiLevelType w:val="hybridMultilevel"/>
    <w:tmpl w:val="B7DAA4F2"/>
    <w:lvl w:ilvl="0" w:tplc="8C8C7A0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9D8456E"/>
    <w:multiLevelType w:val="hybridMultilevel"/>
    <w:tmpl w:val="2D2AEF14"/>
    <w:lvl w:ilvl="0" w:tplc="1F8A7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E425DE9"/>
    <w:multiLevelType w:val="hybridMultilevel"/>
    <w:tmpl w:val="64AC8FE6"/>
    <w:lvl w:ilvl="0" w:tplc="7D36ED9E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EF8"/>
    <w:rsid w:val="000040ED"/>
    <w:rsid w:val="0000418E"/>
    <w:rsid w:val="00024464"/>
    <w:rsid w:val="0002708B"/>
    <w:rsid w:val="0002749D"/>
    <w:rsid w:val="00030BA3"/>
    <w:rsid w:val="00034BF2"/>
    <w:rsid w:val="0004288E"/>
    <w:rsid w:val="0004395E"/>
    <w:rsid w:val="00056763"/>
    <w:rsid w:val="00073FF3"/>
    <w:rsid w:val="0007756A"/>
    <w:rsid w:val="000871BB"/>
    <w:rsid w:val="00091EB0"/>
    <w:rsid w:val="000A329D"/>
    <w:rsid w:val="000A5587"/>
    <w:rsid w:val="000E301B"/>
    <w:rsid w:val="000E4D7E"/>
    <w:rsid w:val="000E5FB6"/>
    <w:rsid w:val="00116976"/>
    <w:rsid w:val="00135D0A"/>
    <w:rsid w:val="00136838"/>
    <w:rsid w:val="0019000E"/>
    <w:rsid w:val="001A1263"/>
    <w:rsid w:val="001B0291"/>
    <w:rsid w:val="001C2BB2"/>
    <w:rsid w:val="001E4B86"/>
    <w:rsid w:val="00204BDB"/>
    <w:rsid w:val="00207C9A"/>
    <w:rsid w:val="00225F7B"/>
    <w:rsid w:val="00235ACA"/>
    <w:rsid w:val="00253721"/>
    <w:rsid w:val="00261B4A"/>
    <w:rsid w:val="00265C40"/>
    <w:rsid w:val="002737C4"/>
    <w:rsid w:val="00287330"/>
    <w:rsid w:val="00296989"/>
    <w:rsid w:val="002A6D29"/>
    <w:rsid w:val="002B35D1"/>
    <w:rsid w:val="002C4E27"/>
    <w:rsid w:val="002C5780"/>
    <w:rsid w:val="002D2159"/>
    <w:rsid w:val="002D4EE8"/>
    <w:rsid w:val="002E5316"/>
    <w:rsid w:val="00323EF5"/>
    <w:rsid w:val="00327ABC"/>
    <w:rsid w:val="00334901"/>
    <w:rsid w:val="00334EF8"/>
    <w:rsid w:val="00340E0A"/>
    <w:rsid w:val="00343A18"/>
    <w:rsid w:val="0035695A"/>
    <w:rsid w:val="003676AB"/>
    <w:rsid w:val="00372623"/>
    <w:rsid w:val="003935ED"/>
    <w:rsid w:val="003B6EDC"/>
    <w:rsid w:val="003C4AF4"/>
    <w:rsid w:val="003D5944"/>
    <w:rsid w:val="003E3D41"/>
    <w:rsid w:val="00401204"/>
    <w:rsid w:val="00404B78"/>
    <w:rsid w:val="00406628"/>
    <w:rsid w:val="00412BF4"/>
    <w:rsid w:val="00414F43"/>
    <w:rsid w:val="004234E9"/>
    <w:rsid w:val="00456C48"/>
    <w:rsid w:val="00470321"/>
    <w:rsid w:val="00473E33"/>
    <w:rsid w:val="00495653"/>
    <w:rsid w:val="00497C72"/>
    <w:rsid w:val="004A31BA"/>
    <w:rsid w:val="004C33F8"/>
    <w:rsid w:val="004F4B85"/>
    <w:rsid w:val="004F7D3E"/>
    <w:rsid w:val="00514D02"/>
    <w:rsid w:val="00517DF4"/>
    <w:rsid w:val="00522604"/>
    <w:rsid w:val="005352C2"/>
    <w:rsid w:val="00563FE9"/>
    <w:rsid w:val="00566738"/>
    <w:rsid w:val="0058510D"/>
    <w:rsid w:val="005A0C57"/>
    <w:rsid w:val="005A3899"/>
    <w:rsid w:val="005B15D9"/>
    <w:rsid w:val="005B2C5C"/>
    <w:rsid w:val="005D0F86"/>
    <w:rsid w:val="005D360C"/>
    <w:rsid w:val="005E3C43"/>
    <w:rsid w:val="005E4CD2"/>
    <w:rsid w:val="00603F94"/>
    <w:rsid w:val="0060694E"/>
    <w:rsid w:val="00626A36"/>
    <w:rsid w:val="00627DB2"/>
    <w:rsid w:val="0063753F"/>
    <w:rsid w:val="00656BED"/>
    <w:rsid w:val="006932EB"/>
    <w:rsid w:val="00694D3B"/>
    <w:rsid w:val="00697F18"/>
    <w:rsid w:val="006A0F48"/>
    <w:rsid w:val="006A4511"/>
    <w:rsid w:val="006A4C90"/>
    <w:rsid w:val="006A6F3C"/>
    <w:rsid w:val="006F4DC5"/>
    <w:rsid w:val="006F58AE"/>
    <w:rsid w:val="00702146"/>
    <w:rsid w:val="00711093"/>
    <w:rsid w:val="00734E69"/>
    <w:rsid w:val="007360F6"/>
    <w:rsid w:val="007416D1"/>
    <w:rsid w:val="007A2D1C"/>
    <w:rsid w:val="007C09EE"/>
    <w:rsid w:val="007C7C94"/>
    <w:rsid w:val="007D2F0D"/>
    <w:rsid w:val="007D536E"/>
    <w:rsid w:val="007D6DAF"/>
    <w:rsid w:val="00802CE8"/>
    <w:rsid w:val="0080458B"/>
    <w:rsid w:val="00814D04"/>
    <w:rsid w:val="00832099"/>
    <w:rsid w:val="0084600C"/>
    <w:rsid w:val="008518A2"/>
    <w:rsid w:val="00856E24"/>
    <w:rsid w:val="0085775C"/>
    <w:rsid w:val="008B7097"/>
    <w:rsid w:val="008C71D2"/>
    <w:rsid w:val="008D4798"/>
    <w:rsid w:val="008D78A8"/>
    <w:rsid w:val="008E4003"/>
    <w:rsid w:val="008E7471"/>
    <w:rsid w:val="00915A0E"/>
    <w:rsid w:val="00927520"/>
    <w:rsid w:val="009344DA"/>
    <w:rsid w:val="009366A7"/>
    <w:rsid w:val="00936F92"/>
    <w:rsid w:val="0095271E"/>
    <w:rsid w:val="00966327"/>
    <w:rsid w:val="0096759E"/>
    <w:rsid w:val="00980708"/>
    <w:rsid w:val="009817E3"/>
    <w:rsid w:val="00983837"/>
    <w:rsid w:val="009A1DD3"/>
    <w:rsid w:val="009A6624"/>
    <w:rsid w:val="009A6CF5"/>
    <w:rsid w:val="009B2C73"/>
    <w:rsid w:val="009D4A60"/>
    <w:rsid w:val="009E25C3"/>
    <w:rsid w:val="009E458E"/>
    <w:rsid w:val="00A1054C"/>
    <w:rsid w:val="00A14FE4"/>
    <w:rsid w:val="00A46DFF"/>
    <w:rsid w:val="00A472F9"/>
    <w:rsid w:val="00A4786A"/>
    <w:rsid w:val="00A54433"/>
    <w:rsid w:val="00A562A5"/>
    <w:rsid w:val="00A63B7C"/>
    <w:rsid w:val="00A67F7C"/>
    <w:rsid w:val="00A70756"/>
    <w:rsid w:val="00A71FF0"/>
    <w:rsid w:val="00A74407"/>
    <w:rsid w:val="00A84A92"/>
    <w:rsid w:val="00A92215"/>
    <w:rsid w:val="00AC3E1D"/>
    <w:rsid w:val="00AE58CF"/>
    <w:rsid w:val="00AF6CB3"/>
    <w:rsid w:val="00B054E5"/>
    <w:rsid w:val="00B451C6"/>
    <w:rsid w:val="00B50D9E"/>
    <w:rsid w:val="00B566FF"/>
    <w:rsid w:val="00B653A8"/>
    <w:rsid w:val="00B90924"/>
    <w:rsid w:val="00B9665A"/>
    <w:rsid w:val="00BA15E8"/>
    <w:rsid w:val="00BA3679"/>
    <w:rsid w:val="00BA5575"/>
    <w:rsid w:val="00BA6951"/>
    <w:rsid w:val="00BB4DCA"/>
    <w:rsid w:val="00BC19BE"/>
    <w:rsid w:val="00BD3C77"/>
    <w:rsid w:val="00BD4C01"/>
    <w:rsid w:val="00BE4CFA"/>
    <w:rsid w:val="00BF4206"/>
    <w:rsid w:val="00C00F30"/>
    <w:rsid w:val="00C0156C"/>
    <w:rsid w:val="00C228C8"/>
    <w:rsid w:val="00C308BE"/>
    <w:rsid w:val="00C36EB1"/>
    <w:rsid w:val="00C45415"/>
    <w:rsid w:val="00C46A5E"/>
    <w:rsid w:val="00C6338A"/>
    <w:rsid w:val="00C64D97"/>
    <w:rsid w:val="00C8781B"/>
    <w:rsid w:val="00CD25F7"/>
    <w:rsid w:val="00CF2087"/>
    <w:rsid w:val="00D10B6D"/>
    <w:rsid w:val="00D1404B"/>
    <w:rsid w:val="00D206CE"/>
    <w:rsid w:val="00D23872"/>
    <w:rsid w:val="00D3229D"/>
    <w:rsid w:val="00D378B2"/>
    <w:rsid w:val="00D37A30"/>
    <w:rsid w:val="00D40D66"/>
    <w:rsid w:val="00D453B6"/>
    <w:rsid w:val="00D46D0B"/>
    <w:rsid w:val="00D609F1"/>
    <w:rsid w:val="00D66D8A"/>
    <w:rsid w:val="00D7038A"/>
    <w:rsid w:val="00D84B49"/>
    <w:rsid w:val="00D933E5"/>
    <w:rsid w:val="00D96A72"/>
    <w:rsid w:val="00DA5D3E"/>
    <w:rsid w:val="00DB6DB9"/>
    <w:rsid w:val="00DC5E01"/>
    <w:rsid w:val="00DD5E0A"/>
    <w:rsid w:val="00DE307C"/>
    <w:rsid w:val="00DE3AFA"/>
    <w:rsid w:val="00DF097E"/>
    <w:rsid w:val="00DF0C27"/>
    <w:rsid w:val="00E0166E"/>
    <w:rsid w:val="00E055CA"/>
    <w:rsid w:val="00E06407"/>
    <w:rsid w:val="00E248E3"/>
    <w:rsid w:val="00E33E70"/>
    <w:rsid w:val="00E70C7C"/>
    <w:rsid w:val="00E83539"/>
    <w:rsid w:val="00EA3216"/>
    <w:rsid w:val="00EB1090"/>
    <w:rsid w:val="00EC2DD8"/>
    <w:rsid w:val="00ED0365"/>
    <w:rsid w:val="00ED3742"/>
    <w:rsid w:val="00EE63E5"/>
    <w:rsid w:val="00F007F9"/>
    <w:rsid w:val="00F01235"/>
    <w:rsid w:val="00F05857"/>
    <w:rsid w:val="00F06CAA"/>
    <w:rsid w:val="00F17503"/>
    <w:rsid w:val="00F33022"/>
    <w:rsid w:val="00F44A5C"/>
    <w:rsid w:val="00F45A9C"/>
    <w:rsid w:val="00F5340B"/>
    <w:rsid w:val="00F54766"/>
    <w:rsid w:val="00F7230C"/>
    <w:rsid w:val="00F75D77"/>
    <w:rsid w:val="00F76DDB"/>
    <w:rsid w:val="00F86D98"/>
    <w:rsid w:val="00F87BCA"/>
    <w:rsid w:val="00FB3E20"/>
    <w:rsid w:val="00FC1676"/>
    <w:rsid w:val="00FC3302"/>
    <w:rsid w:val="00FD7BBE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3AEF"/>
  <w15:docId w15:val="{332B36E9-EFCC-447B-9F8E-1527AD91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5D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00F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21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A3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216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404B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F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0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C00F3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00F30"/>
    <w:pPr>
      <w:ind w:left="720"/>
      <w:contextualSpacing/>
    </w:pPr>
  </w:style>
  <w:style w:type="table" w:styleId="ab">
    <w:name w:val="Table Grid"/>
    <w:basedOn w:val="a1"/>
    <w:uiPriority w:val="59"/>
    <w:rsid w:val="00C00F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C00F30"/>
  </w:style>
  <w:style w:type="character" w:customStyle="1" w:styleId="21">
    <w:name w:val="Основной текст (2)_"/>
    <w:basedOn w:val="a0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c">
    <w:name w:val="Подпись к таблице_"/>
    <w:basedOn w:val="a0"/>
    <w:link w:val="ad"/>
    <w:rsid w:val="00C00F3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rsid w:val="00C00F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d">
    <w:name w:val="Подпись к таблице"/>
    <w:basedOn w:val="a"/>
    <w:link w:val="ac"/>
    <w:rsid w:val="00C00F3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eastAsia="en-US"/>
    </w:rPr>
  </w:style>
  <w:style w:type="character" w:styleId="ae">
    <w:name w:val="FollowedHyperlink"/>
    <w:basedOn w:val="a0"/>
    <w:uiPriority w:val="99"/>
    <w:semiHidden/>
    <w:unhideWhenUsed/>
    <w:rsid w:val="00C00F30"/>
    <w:rPr>
      <w:color w:val="954F72" w:themeColor="followedHyperlink"/>
      <w:u w:val="single"/>
    </w:rPr>
  </w:style>
  <w:style w:type="paragraph" w:customStyle="1" w:styleId="12">
    <w:name w:val="Заголовок1"/>
    <w:uiPriority w:val="99"/>
    <w:rsid w:val="00C00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C0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C00F3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2478-A66C-4E44-AE1C-5D55DF6B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29</Pages>
  <Words>6460</Words>
  <Characters>36825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</Company>
  <LinksUpToDate>false</LinksUpToDate>
  <CharactersWithSpaces>43199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А. Родионова</dc:creator>
  <cp:keywords/>
  <dc:description/>
  <cp:lastModifiedBy>Людмила И. Федорова</cp:lastModifiedBy>
  <cp:revision>188</cp:revision>
  <cp:lastPrinted>2025-11-07T08:53:00Z</cp:lastPrinted>
  <dcterms:created xsi:type="dcterms:W3CDTF">2022-11-01T13:33:00Z</dcterms:created>
  <dcterms:modified xsi:type="dcterms:W3CDTF">2025-11-11T12:41:00Z</dcterms:modified>
</cp:coreProperties>
</file>